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E03" w:rsidRPr="00DA5193" w:rsidRDefault="00AB6E03" w:rsidP="00AB6E03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CE49" wp14:editId="22577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2E995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AB6E03" w:rsidRPr="00DA5193" w:rsidRDefault="00AB6E03" w:rsidP="00AB6E03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AB6E03" w:rsidRPr="00DA5193" w:rsidRDefault="00AB6E03" w:rsidP="00AB6E03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AB6E03" w:rsidRPr="00DA5193" w:rsidTr="006F24E0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E03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AB6E03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AB6E03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AB6E03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AB6E03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B6E03" w:rsidRPr="000062B8" w:rsidRDefault="00AB6E03" w:rsidP="006F2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AB6E03" w:rsidRPr="0030273A" w:rsidTr="006F24E0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E74602" w:rsidRDefault="00AB6E03" w:rsidP="00AB6E0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AB6E03" w:rsidRDefault="00AB6E03" w:rsidP="00AB6E03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B6E03" w:rsidRPr="0030273A" w:rsidRDefault="00AB6E03" w:rsidP="00AB6E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8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</w:t>
            </w: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DA5193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AB6E03" w:rsidRPr="00C06A80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C06A80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C06A80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Pr="00C06A80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E03" w:rsidRPr="00C06A80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6E03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AB6E03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B6E03" w:rsidRPr="000062B8" w:rsidRDefault="00AB6E03" w:rsidP="006F2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AB6E03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6E03" w:rsidRPr="0030273A" w:rsidRDefault="00AB6E03" w:rsidP="006F24E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B6E03" w:rsidRDefault="00AB6E03" w:rsidP="00AB6E0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A1213" w:rsidRPr="004A1213" w:rsidRDefault="004A1213" w:rsidP="004A121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lastRenderedPageBreak/>
        <w:t>Данная рабочая программа составлена на основе основной общеобразовательной программы основного</w:t>
      </w:r>
      <w:r w:rsidRPr="004A121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общего образования.</w:t>
      </w:r>
    </w:p>
    <w:p w:rsidR="004A1213" w:rsidRPr="004A1213" w:rsidRDefault="004A1213" w:rsidP="004A121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color w:val="000000"/>
          <w:sz w:val="24"/>
          <w:szCs w:val="24"/>
        </w:rPr>
        <w:t>Рабочая программа соответствует структуре учебников: Обществознание 8 класс; под редакцией Л. Н. Боголюбова</w:t>
      </w:r>
      <w:r w:rsidRPr="004A1213">
        <w:rPr>
          <w:rFonts w:ascii="Times New Roman" w:hAnsi="Times New Roman" w:cs="Times New Roman"/>
          <w:sz w:val="24"/>
          <w:szCs w:val="24"/>
        </w:rPr>
        <w:t>., Н.И. Городецкой, издательство «Просвещение», -М.2012</w:t>
      </w:r>
    </w:p>
    <w:p w:rsidR="004A1213" w:rsidRPr="004A1213" w:rsidRDefault="004A1213" w:rsidP="004A121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12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предмета в базисном учебном плане.   </w:t>
      </w:r>
    </w:p>
    <w:p w:rsidR="004A1213" w:rsidRPr="004A1213" w:rsidRDefault="004A1213" w:rsidP="004A121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На изучение обществознания в 8 классе согласно федеральному базисному учебному плану отводится 1 час в неделю. </w:t>
      </w:r>
      <w:r w:rsidRPr="004A1213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всего </w:t>
      </w:r>
      <w:r w:rsidR="007E6826">
        <w:rPr>
          <w:rFonts w:ascii="Times New Roman" w:hAnsi="Times New Roman" w:cs="Times New Roman"/>
          <w:color w:val="000000"/>
          <w:sz w:val="24"/>
          <w:szCs w:val="24"/>
        </w:rPr>
        <w:t>34 часа</w:t>
      </w:r>
      <w:r w:rsidRPr="004A12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B6E03" w:rsidRDefault="00AB6E03" w:rsidP="004A1213">
      <w:pPr>
        <w:tabs>
          <w:tab w:val="left" w:pos="287"/>
        </w:tabs>
        <w:spacing w:after="0" w:line="230" w:lineRule="auto"/>
        <w:ind w:left="284" w:right="27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AB6E03" w:rsidRDefault="00AB6E03" w:rsidP="00AB6E0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A1213">
        <w:rPr>
          <w:rFonts w:ascii="Times New Roman" w:eastAsia="Calibri" w:hAnsi="Times New Roman" w:cs="Times New Roman"/>
          <w:b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4A1213">
        <w:rPr>
          <w:rFonts w:ascii="Times New Roman" w:hAnsi="Times New Roman" w:cs="Times New Roman"/>
          <w:sz w:val="24"/>
          <w:szCs w:val="24"/>
        </w:rPr>
        <w:t xml:space="preserve">, формируемыми при изучении содержания курса, являются: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4A1213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4A1213">
        <w:rPr>
          <w:rFonts w:ascii="Times New Roman" w:hAnsi="Times New Roman" w:cs="Times New Roman"/>
          <w:sz w:val="24"/>
          <w:szCs w:val="24"/>
        </w:rPr>
        <w:t xml:space="preserve"> на посильное и созидательное участие в жизни общества;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заинтересованность не только в личном успехе, но и в благополучии и процветании своей страны;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A121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A1213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4A121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 умение сознательно организовывать свою познавательную деятельность (от постановки цели до получения и оценки результата);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овладении различными видами публичных выступлений (высказывания, монолог, дискуссия) и следовании этическим нормам и правилам ведения диалога;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 1) использование элементов причинно-следственного анализа; 2) исследование несложных реальных связей и зависимостей; 3) определение сущностных характеристик изучаемого объекта; выбор верных критериев для сравнения, сопоставления, оценки объектов; 4) поиск и извлечение нужной информации по заданной теме в адаптированных источниках различного типа 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4A1213">
        <w:rPr>
          <w:rFonts w:ascii="Times New Roman" w:hAnsi="Times New Roman" w:cs="Times New Roman"/>
          <w:sz w:val="24"/>
          <w:szCs w:val="24"/>
        </w:rPr>
        <w:t xml:space="preserve">являются: • относительно целостное представление об обществе и человеке, о сферах и областях общественной жизни, механизмах и регуляторах деятельности людей; • знание ряда ключевых понятий об основных социальных объектах; умение объяснять явления социальной действительности с опорой на эти понятия;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 • 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социальных ценностей;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• знание основных нравственных и правовых понятий, норм и правил, понимание их роли как решающих регуляторов общественной </w:t>
      </w:r>
      <w:r w:rsidRPr="004A1213">
        <w:rPr>
          <w:rFonts w:ascii="Times New Roman" w:hAnsi="Times New Roman" w:cs="Times New Roman"/>
          <w:sz w:val="24"/>
          <w:szCs w:val="24"/>
        </w:rPr>
        <w:lastRenderedPageBreak/>
        <w:t>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 • приверженность гуманистическим и демократическим ценностям, патриотизм и гражданственность</w:t>
      </w:r>
    </w:p>
    <w:p w:rsidR="004A1213" w:rsidRPr="004A1213" w:rsidRDefault="004A1213" w:rsidP="004A1213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pacing w:val="5"/>
          <w:w w:val="117"/>
          <w:sz w:val="24"/>
          <w:szCs w:val="24"/>
        </w:rPr>
      </w:pPr>
      <w:r w:rsidRPr="004A1213">
        <w:rPr>
          <w:rFonts w:ascii="Times New Roman" w:hAnsi="Times New Roman" w:cs="Times New Roman"/>
          <w:b/>
          <w:spacing w:val="5"/>
          <w:w w:val="117"/>
          <w:sz w:val="24"/>
          <w:szCs w:val="24"/>
        </w:rPr>
        <w:t>Учащийся научится:</w:t>
      </w:r>
    </w:p>
    <w:p w:rsidR="004A1213" w:rsidRPr="004A1213" w:rsidRDefault="004A1213" w:rsidP="004A1213">
      <w:pPr>
        <w:pStyle w:val="a5"/>
        <w:tabs>
          <w:tab w:val="left" w:pos="1071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характеризовать глобальные проблемы современности;</w:t>
      </w:r>
    </w:p>
    <w:p w:rsidR="004A1213" w:rsidRPr="004A1213" w:rsidRDefault="004A1213" w:rsidP="004A1213">
      <w:pPr>
        <w:pStyle w:val="a5"/>
        <w:tabs>
          <w:tab w:val="left" w:pos="107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раскрывать духовные ценности и достижения народов нашей страны;</w:t>
      </w:r>
    </w:p>
    <w:p w:rsidR="004A1213" w:rsidRPr="004A1213" w:rsidRDefault="004A1213" w:rsidP="004A1213">
      <w:pPr>
        <w:pStyle w:val="a5"/>
        <w:tabs>
          <w:tab w:val="left" w:pos="108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называть и иллюстрировать примерами основы конституционного строя Российской Федерации, основные права и свободы граждан, гарантированные Конституцией Российской Федерации;</w:t>
      </w:r>
    </w:p>
    <w:p w:rsidR="004A1213" w:rsidRPr="004A1213" w:rsidRDefault="004A1213" w:rsidP="004A1213">
      <w:pPr>
        <w:pStyle w:val="a5"/>
        <w:tabs>
          <w:tab w:val="left" w:pos="1079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формулировать собственную точку зрения на социальный портрет достойного гражданина страны;</w:t>
      </w:r>
    </w:p>
    <w:p w:rsidR="004A1213" w:rsidRPr="004A1213" w:rsidRDefault="004A1213" w:rsidP="004A1213">
      <w:pPr>
        <w:pStyle w:val="a5"/>
        <w:tabs>
          <w:tab w:val="left" w:pos="64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использовать накопленные знания об основных социальных нормах и правилах регулирования общественных отношений, усвоенные способы познавательной,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гражданина;</w:t>
      </w:r>
    </w:p>
    <w:p w:rsidR="004A1213" w:rsidRPr="004A1213" w:rsidRDefault="004A1213" w:rsidP="004A1213">
      <w:pPr>
        <w:pStyle w:val="a5"/>
        <w:tabs>
          <w:tab w:val="left" w:pos="63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4A1213" w:rsidRPr="004A1213" w:rsidRDefault="004A1213" w:rsidP="004A1213">
      <w:pPr>
        <w:pStyle w:val="a5"/>
        <w:tabs>
          <w:tab w:val="left" w:pos="64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критически осмысливать информацию правового и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 по отношению к социальным нормам, для соотнесения собственного поведения и поступков других людей с нравственными ценностями и нормами поведения, установленными законом;</w:t>
      </w:r>
    </w:p>
    <w:p w:rsidR="004A1213" w:rsidRPr="004A1213" w:rsidRDefault="004A1213" w:rsidP="004A1213">
      <w:pPr>
        <w:pStyle w:val="a5"/>
        <w:tabs>
          <w:tab w:val="left" w:pos="63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использовать знания и умения для формирования способности к личному самоопределению в системе морали и важнейших отраслей права, самореализации, самоконтролю.</w:t>
      </w:r>
    </w:p>
    <w:p w:rsidR="004A1213" w:rsidRPr="004A1213" w:rsidRDefault="004A1213" w:rsidP="004A1213">
      <w:pPr>
        <w:pStyle w:val="a5"/>
        <w:tabs>
          <w:tab w:val="left" w:pos="63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4A1213" w:rsidRPr="004A1213" w:rsidRDefault="004A1213" w:rsidP="004A1213">
      <w:pPr>
        <w:pStyle w:val="a5"/>
        <w:tabs>
          <w:tab w:val="left" w:pos="639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характеризовать и иллюстрировать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разрешения гражданско-правовых споров;</w:t>
      </w:r>
    </w:p>
    <w:p w:rsidR="004A1213" w:rsidRPr="004A1213" w:rsidRDefault="004A1213" w:rsidP="004A1213">
      <w:pPr>
        <w:pStyle w:val="a5"/>
        <w:tabs>
          <w:tab w:val="left" w:pos="63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4A1213" w:rsidRPr="004A1213" w:rsidRDefault="004A1213" w:rsidP="004A1213">
      <w:pPr>
        <w:pStyle w:val="a5"/>
        <w:tabs>
          <w:tab w:val="left" w:pos="1079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объяснять на конкретных примерах особенности правового положения и юридической ответственности несовершеннолетних;</w:t>
      </w:r>
    </w:p>
    <w:p w:rsidR="004A1213" w:rsidRPr="004A1213" w:rsidRDefault="004A1213" w:rsidP="004A1213">
      <w:pPr>
        <w:pStyle w:val="a5"/>
        <w:tabs>
          <w:tab w:val="left" w:pos="1079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понимать и правильно использовать основные экономические термины;</w:t>
      </w:r>
    </w:p>
    <w:p w:rsidR="004A1213" w:rsidRPr="004A1213" w:rsidRDefault="004A1213" w:rsidP="004A1213">
      <w:pPr>
        <w:pStyle w:val="a5"/>
        <w:tabs>
          <w:tab w:val="left" w:pos="107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распознавать на основе приведённых данных основные экономические системы, экономические явления и процессы, сравнивать их;</w:t>
      </w:r>
    </w:p>
    <w:p w:rsidR="004A1213" w:rsidRPr="004A1213" w:rsidRDefault="004A1213" w:rsidP="004A1213">
      <w:pPr>
        <w:pStyle w:val="a5"/>
        <w:tabs>
          <w:tab w:val="left" w:pos="1084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объяснять механизм рыночного регулирования экономики и характеризовать роль государства в регулировании экономики;</w:t>
      </w:r>
    </w:p>
    <w:p w:rsidR="004A1213" w:rsidRPr="004A1213" w:rsidRDefault="004A1213" w:rsidP="004A1213">
      <w:pPr>
        <w:pStyle w:val="a5"/>
        <w:tabs>
          <w:tab w:val="left" w:pos="1071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характеризовать функции денег в экономике;</w:t>
      </w:r>
    </w:p>
    <w:p w:rsidR="004A1213" w:rsidRPr="004A1213" w:rsidRDefault="004A1213" w:rsidP="004A1213">
      <w:pPr>
        <w:pStyle w:val="a5"/>
        <w:tabs>
          <w:tab w:val="left" w:pos="1089"/>
        </w:tabs>
        <w:spacing w:after="0"/>
        <w:jc w:val="both"/>
        <w:rPr>
          <w:sz w:val="24"/>
          <w:szCs w:val="24"/>
        </w:rPr>
      </w:pPr>
      <w:r w:rsidRPr="004A1213">
        <w:rPr>
          <w:sz w:val="24"/>
          <w:szCs w:val="24"/>
        </w:rPr>
        <w:t>• анализировать несложные статистические данные, отражающие экономические явления и процессы;</w:t>
      </w:r>
    </w:p>
    <w:p w:rsidR="004A1213" w:rsidRPr="004A1213" w:rsidRDefault="004A1213" w:rsidP="004A1213">
      <w:pPr>
        <w:pStyle w:val="141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b/>
          <w:i w:val="0"/>
          <w:sz w:val="24"/>
          <w:szCs w:val="24"/>
        </w:rPr>
        <w:t>Учащийся получит возможность научиться: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1065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lastRenderedPageBreak/>
        <w:t>• характеризовать и конкретизировать фактами социальной жизни изменения, происходящие в современном обществе;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107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t>• показывать влияние происходящих в обществе изменений на положение России в мире.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654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t>• использовать элементы причинно-следственного анализа для понимания влияния моральных устоев на развитие</w:t>
      </w:r>
      <w:r w:rsidRPr="004A1213">
        <w:rPr>
          <w:rStyle w:val="1435"/>
          <w:i w:val="0"/>
          <w:iCs w:val="0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i w:val="0"/>
          <w:sz w:val="24"/>
          <w:szCs w:val="24"/>
        </w:rPr>
        <w:t>общества и человека;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625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t>• моделировать несложные ситуации нарушения прав</w:t>
      </w:r>
      <w:r w:rsidRPr="004A1213">
        <w:rPr>
          <w:rStyle w:val="1435"/>
          <w:i w:val="0"/>
          <w:iCs w:val="0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i w:val="0"/>
          <w:sz w:val="24"/>
          <w:szCs w:val="24"/>
        </w:rPr>
        <w:t>человека, конституционных прав и обязанностей граждан</w:t>
      </w:r>
      <w:r w:rsidRPr="004A1213">
        <w:rPr>
          <w:rStyle w:val="1435"/>
          <w:i w:val="0"/>
          <w:iCs w:val="0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i w:val="0"/>
          <w:sz w:val="24"/>
          <w:szCs w:val="24"/>
        </w:rPr>
        <w:t>Российской Федерации и давать им моральную и правовую</w:t>
      </w:r>
      <w:r w:rsidRPr="004A1213">
        <w:rPr>
          <w:rStyle w:val="1435"/>
          <w:i w:val="0"/>
          <w:iCs w:val="0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i w:val="0"/>
          <w:sz w:val="24"/>
          <w:szCs w:val="24"/>
        </w:rPr>
        <w:t>оценку;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1084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t>• оценивать сущность и значение правопорядка и законности, собственный возможный вклад в их становление</w:t>
      </w:r>
      <w:r w:rsidRPr="004A1213">
        <w:rPr>
          <w:rStyle w:val="1433"/>
          <w:i w:val="0"/>
          <w:iCs w:val="0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i w:val="0"/>
          <w:sz w:val="24"/>
          <w:szCs w:val="24"/>
        </w:rPr>
        <w:t>и развитие;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107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t>• осознанно содействовать защите правопорядка в обществе правовыми способами и средствами;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1079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t>• оценивать тенденции экономических изменений в нашем обществе;</w:t>
      </w:r>
    </w:p>
    <w:p w:rsidR="004A1213" w:rsidRPr="004A1213" w:rsidRDefault="004A1213" w:rsidP="004A1213">
      <w:pPr>
        <w:pStyle w:val="141"/>
        <w:shd w:val="clear" w:color="auto" w:fill="auto"/>
        <w:tabs>
          <w:tab w:val="left" w:pos="1108"/>
        </w:tabs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4A1213">
        <w:rPr>
          <w:rFonts w:ascii="Times New Roman" w:hAnsi="Times New Roman" w:cs="Times New Roman"/>
          <w:i w:val="0"/>
          <w:sz w:val="24"/>
          <w:szCs w:val="24"/>
        </w:rPr>
        <w:t>• 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4A1213" w:rsidRPr="004A1213" w:rsidRDefault="004A1213" w:rsidP="004A12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1213" w:rsidRDefault="004A1213" w:rsidP="004A1213">
      <w:pPr>
        <w:rPr>
          <w:sz w:val="24"/>
          <w:szCs w:val="24"/>
        </w:rPr>
      </w:pPr>
    </w:p>
    <w:p w:rsidR="00AB6E03" w:rsidRDefault="00AB6E03" w:rsidP="00AB6E0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B6E03" w:rsidRDefault="00AB6E03" w:rsidP="00AB6E03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4A1213">
        <w:rPr>
          <w:rFonts w:ascii="Times New Roman" w:hAnsi="Times New Roman"/>
          <w:b/>
          <w:bCs/>
        </w:rPr>
        <w:t>8</w:t>
      </w:r>
      <w:r>
        <w:rPr>
          <w:rFonts w:ascii="Times New Roman" w:hAnsi="Times New Roman"/>
          <w:b/>
          <w:bCs/>
        </w:rPr>
        <w:t xml:space="preserve"> класс)</w:t>
      </w:r>
    </w:p>
    <w:p w:rsidR="004A1213" w:rsidRPr="004A1213" w:rsidRDefault="004A1213" w:rsidP="004A1213">
      <w:pPr>
        <w:widowControl w:val="0"/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A1213">
        <w:rPr>
          <w:rFonts w:ascii="Times New Roman" w:hAnsi="Times New Roman" w:cs="Times New Roman"/>
          <w:b/>
          <w:sz w:val="24"/>
          <w:szCs w:val="24"/>
        </w:rPr>
        <w:t xml:space="preserve">Личность и общество </w:t>
      </w:r>
    </w:p>
    <w:p w:rsidR="004A1213" w:rsidRPr="004A1213" w:rsidRDefault="004A1213" w:rsidP="004A121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>Понятие об обществе как форме жизнедеятельности людей. Взаимодействие общества и природы. Основные сферы общественной жизни и их взаимосвязь. Развитие общества. Движущие силы общественного развития. Традиционное, индустриальное, информационное общества.</w:t>
      </w:r>
    </w:p>
    <w:p w:rsidR="004A1213" w:rsidRPr="004A1213" w:rsidRDefault="004A1213" w:rsidP="004A1213">
      <w:pPr>
        <w:widowControl w:val="0"/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A1213">
        <w:rPr>
          <w:rFonts w:ascii="Times New Roman" w:hAnsi="Times New Roman" w:cs="Times New Roman"/>
          <w:b/>
          <w:sz w:val="24"/>
          <w:szCs w:val="24"/>
        </w:rPr>
        <w:t xml:space="preserve">Сфера духовной культуры </w:t>
      </w:r>
    </w:p>
    <w:p w:rsidR="004A1213" w:rsidRPr="004A1213" w:rsidRDefault="004A1213" w:rsidP="004A121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 xml:space="preserve">Религия, религиозные организации и объединения, их роль в жизни современного общества. Свобода совести. </w:t>
      </w:r>
    </w:p>
    <w:p w:rsidR="004A1213" w:rsidRPr="004A1213" w:rsidRDefault="004A1213" w:rsidP="004A1213">
      <w:pPr>
        <w:widowControl w:val="0"/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A1213">
        <w:rPr>
          <w:rFonts w:ascii="Times New Roman" w:hAnsi="Times New Roman" w:cs="Times New Roman"/>
          <w:b/>
          <w:sz w:val="24"/>
          <w:szCs w:val="24"/>
        </w:rPr>
        <w:t xml:space="preserve">Социальная сфера </w:t>
      </w:r>
    </w:p>
    <w:p w:rsidR="004A1213" w:rsidRPr="004A1213" w:rsidRDefault="004A1213" w:rsidP="004A121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>Социальная структура общества. Социальные группы и общности.  Большие и малые социальные группы. Формальные и неформальные группы. Социальная роль и социальный статус. Многообразие социальных ролей в подростковом возрасте.  Взаимосвязь «Я» и социальной роли. Социальное неравенство.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Социальные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поведения. 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</w:t>
      </w:r>
    </w:p>
    <w:p w:rsidR="004A1213" w:rsidRPr="004A1213" w:rsidRDefault="004A1213" w:rsidP="004A1213">
      <w:pPr>
        <w:widowControl w:val="0"/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A1213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4A121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A1213" w:rsidRPr="004A1213" w:rsidRDefault="004A1213" w:rsidP="004A121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>Экономика и ее роль в жизни общества.</w:t>
      </w:r>
      <w:r w:rsidRPr="004A12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Ресурсы и потребности. Ограниченность ресурсов.   Альтернативная стоимость (цена выбора).</w:t>
      </w:r>
    </w:p>
    <w:p w:rsidR="004A1213" w:rsidRPr="004A1213" w:rsidRDefault="004A1213" w:rsidP="004A1213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213">
        <w:rPr>
          <w:rFonts w:ascii="Times New Roman" w:hAnsi="Times New Roman" w:cs="Times New Roman"/>
          <w:sz w:val="24"/>
          <w:szCs w:val="24"/>
        </w:rPr>
        <w:t>Экономические системы и собственность. Главные вопросы экономики. Роль собственности и государства в экономике. Производство и труд.</w:t>
      </w:r>
      <w:r w:rsidRPr="004A12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Разделение труда и специализация. Производительность труда.  Факторы, влияющие на производительность труда. Заработная плата. Стимулирование труда. Предпринимательство и его основные организационно-правовые формы. Издержки, выручка, прибыль. Малое предпринимательство и фермерское хозяйство. Предпринимательская этика.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Экономические цели и функции государства. Экономическое развитие России в современных условиях.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213">
        <w:rPr>
          <w:rFonts w:ascii="Times New Roman" w:hAnsi="Times New Roman" w:cs="Times New Roman"/>
          <w:sz w:val="24"/>
          <w:szCs w:val="24"/>
        </w:rPr>
        <w:t>Безработица как социальное явление. Экономические и социальные последствия безработицы. Борьба с безработицей. Профсоюз. Неравенство доходов. Перераспределение доходов. Экономические меры социальной поддержки. Пенсии, пособия, дотации.  Налоги, уплачиваемые гражданами.</w:t>
      </w:r>
    </w:p>
    <w:p w:rsidR="00AB6E03" w:rsidRPr="00987B4F" w:rsidRDefault="00AB6E03" w:rsidP="00AB6E0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E03" w:rsidRDefault="00AB6E03" w:rsidP="00AB6E0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E03" w:rsidRDefault="00AB6E03" w:rsidP="00AB6E0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B6E03" w:rsidRPr="005875D4" w:rsidRDefault="00AB6E03" w:rsidP="00AB6E0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602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AB6E03" w:rsidRPr="007C5030" w:rsidRDefault="00AB6E03" w:rsidP="00AB6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</w:tblGrid>
      <w:tr w:rsidR="00AB6E03" w:rsidTr="006F24E0">
        <w:tc>
          <w:tcPr>
            <w:tcW w:w="675" w:type="dxa"/>
          </w:tcPr>
          <w:p w:rsidR="00AB6E03" w:rsidRPr="005875D4" w:rsidRDefault="00AB6E03" w:rsidP="006F24E0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AB6E03" w:rsidRPr="005875D4" w:rsidRDefault="00AB6E03" w:rsidP="006F24E0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AB6E03" w:rsidRPr="005875D4" w:rsidRDefault="00AB6E03" w:rsidP="006F24E0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4A1213" w:rsidTr="006F24E0">
        <w:tc>
          <w:tcPr>
            <w:tcW w:w="675" w:type="dxa"/>
          </w:tcPr>
          <w:p w:rsidR="004A1213" w:rsidRDefault="004A1213" w:rsidP="004A12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4A1213" w:rsidRPr="003039A9" w:rsidRDefault="004A1213" w:rsidP="004A1213">
            <w:pPr>
              <w:widowControl w:val="0"/>
              <w:rPr>
                <w:sz w:val="24"/>
                <w:szCs w:val="24"/>
              </w:rPr>
            </w:pPr>
            <w:r w:rsidRPr="003039A9">
              <w:rPr>
                <w:sz w:val="24"/>
                <w:szCs w:val="24"/>
              </w:rPr>
              <w:t>Личность и общество</w:t>
            </w:r>
          </w:p>
        </w:tc>
        <w:tc>
          <w:tcPr>
            <w:tcW w:w="1420" w:type="dxa"/>
          </w:tcPr>
          <w:p w:rsidR="004A1213" w:rsidRPr="00661414" w:rsidRDefault="004A1213" w:rsidP="004A12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1213" w:rsidTr="006F24E0">
        <w:tc>
          <w:tcPr>
            <w:tcW w:w="675" w:type="dxa"/>
          </w:tcPr>
          <w:p w:rsidR="004A1213" w:rsidRDefault="004A1213" w:rsidP="004A12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4A1213" w:rsidRPr="003039A9" w:rsidRDefault="004A1213" w:rsidP="004A1213">
            <w:pPr>
              <w:widowControl w:val="0"/>
              <w:rPr>
                <w:sz w:val="24"/>
                <w:szCs w:val="24"/>
              </w:rPr>
            </w:pPr>
            <w:r w:rsidRPr="003039A9">
              <w:rPr>
                <w:sz w:val="24"/>
                <w:szCs w:val="24"/>
              </w:rPr>
              <w:t>Сфера духовной жизни</w:t>
            </w:r>
          </w:p>
        </w:tc>
        <w:tc>
          <w:tcPr>
            <w:tcW w:w="1420" w:type="dxa"/>
          </w:tcPr>
          <w:p w:rsidR="004A1213" w:rsidRPr="00661414" w:rsidRDefault="004A1213" w:rsidP="004A12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A1213" w:rsidTr="006F24E0">
        <w:tc>
          <w:tcPr>
            <w:tcW w:w="675" w:type="dxa"/>
          </w:tcPr>
          <w:p w:rsidR="004A1213" w:rsidRDefault="004A1213" w:rsidP="004A12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4A1213" w:rsidRPr="003039A9" w:rsidRDefault="004A1213" w:rsidP="004A1213">
            <w:pPr>
              <w:widowControl w:val="0"/>
              <w:rPr>
                <w:sz w:val="24"/>
                <w:szCs w:val="24"/>
              </w:rPr>
            </w:pPr>
            <w:r w:rsidRPr="003039A9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1420" w:type="dxa"/>
          </w:tcPr>
          <w:p w:rsidR="004A1213" w:rsidRPr="00661414" w:rsidRDefault="004A1213" w:rsidP="004A12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1213" w:rsidTr="006F24E0">
        <w:tc>
          <w:tcPr>
            <w:tcW w:w="675" w:type="dxa"/>
          </w:tcPr>
          <w:p w:rsidR="004A1213" w:rsidRDefault="004A1213" w:rsidP="004A12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4A1213" w:rsidRPr="003039A9" w:rsidRDefault="004A1213" w:rsidP="004A1213">
            <w:pPr>
              <w:widowControl w:val="0"/>
              <w:rPr>
                <w:sz w:val="24"/>
                <w:szCs w:val="24"/>
              </w:rPr>
            </w:pPr>
            <w:r w:rsidRPr="003039A9">
              <w:rPr>
                <w:sz w:val="24"/>
                <w:szCs w:val="24"/>
              </w:rPr>
              <w:t>Экономика</w:t>
            </w:r>
          </w:p>
        </w:tc>
        <w:tc>
          <w:tcPr>
            <w:tcW w:w="1420" w:type="dxa"/>
          </w:tcPr>
          <w:p w:rsidR="004A1213" w:rsidRDefault="004A1213" w:rsidP="007E68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6826">
              <w:rPr>
                <w:sz w:val="24"/>
                <w:szCs w:val="24"/>
              </w:rPr>
              <w:t>6</w:t>
            </w:r>
          </w:p>
        </w:tc>
      </w:tr>
      <w:tr w:rsidR="00AB6E03" w:rsidTr="006F24E0">
        <w:tc>
          <w:tcPr>
            <w:tcW w:w="675" w:type="dxa"/>
          </w:tcPr>
          <w:p w:rsidR="00AB6E03" w:rsidRDefault="00AB6E03" w:rsidP="006F24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AB6E03" w:rsidRPr="008D1056" w:rsidRDefault="00AB6E03" w:rsidP="006F24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</w:tcPr>
          <w:p w:rsidR="00AB6E03" w:rsidRPr="008D1056" w:rsidRDefault="003326FC" w:rsidP="007E6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E682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AC5A0A" w:rsidRDefault="00AC5A0A" w:rsidP="00FF3A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A0B" w:rsidRPr="00833DA0" w:rsidRDefault="00FF3A0B" w:rsidP="00FF3A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3A0B" w:rsidRPr="00833DA0" w:rsidSect="00FF3A0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0"/>
  </w:num>
  <w:num w:numId="5">
    <w:abstractNumId w:val="4"/>
  </w:num>
  <w:num w:numId="6">
    <w:abstractNumId w:val="8"/>
  </w:num>
  <w:num w:numId="7">
    <w:abstractNumId w:val="1"/>
  </w:num>
  <w:num w:numId="8">
    <w:abstractNumId w:val="9"/>
  </w:num>
  <w:num w:numId="9">
    <w:abstractNumId w:val="12"/>
  </w:num>
  <w:num w:numId="10">
    <w:abstractNumId w:val="17"/>
  </w:num>
  <w:num w:numId="11">
    <w:abstractNumId w:val="0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1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E03"/>
    <w:rsid w:val="003326FC"/>
    <w:rsid w:val="004A1213"/>
    <w:rsid w:val="004A75DA"/>
    <w:rsid w:val="00602439"/>
    <w:rsid w:val="006F24E0"/>
    <w:rsid w:val="00763D5F"/>
    <w:rsid w:val="007B05CB"/>
    <w:rsid w:val="007E6826"/>
    <w:rsid w:val="00833DA0"/>
    <w:rsid w:val="008E4EE3"/>
    <w:rsid w:val="00AB6E03"/>
    <w:rsid w:val="00AC5A0A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BB66A"/>
  <w15:chartTrackingRefBased/>
  <w15:docId w15:val="{C9C73769-99CB-45D9-99A6-A3ACBACD3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E03"/>
  </w:style>
  <w:style w:type="paragraph" w:styleId="2">
    <w:name w:val="heading 2"/>
    <w:basedOn w:val="a"/>
    <w:link w:val="20"/>
    <w:uiPriority w:val="9"/>
    <w:qFormat/>
    <w:rsid w:val="00763D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AB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AB6E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A121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A12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(14)_"/>
    <w:link w:val="141"/>
    <w:rsid w:val="004A121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4A121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35">
    <w:name w:val="Основной текст (14)35"/>
    <w:rsid w:val="004A121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3">
    <w:name w:val="Основной текст (14)33"/>
    <w:rsid w:val="004A121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paragraph" w:styleId="a7">
    <w:name w:val="No Spacing"/>
    <w:uiPriority w:val="1"/>
    <w:qFormat/>
    <w:rsid w:val="006F24E0"/>
    <w:pPr>
      <w:spacing w:after="0" w:line="240" w:lineRule="auto"/>
    </w:pPr>
    <w:rPr>
      <w:rFonts w:eastAsiaTheme="minorEastAsia"/>
      <w:lang w:eastAsia="ru-RU"/>
    </w:rPr>
  </w:style>
  <w:style w:type="paragraph" w:styleId="a8">
    <w:name w:val="Intense Quote"/>
    <w:basedOn w:val="a"/>
    <w:next w:val="a"/>
    <w:link w:val="a9"/>
    <w:uiPriority w:val="30"/>
    <w:qFormat/>
    <w:rsid w:val="006F24E0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lang w:eastAsia="ru-RU"/>
    </w:rPr>
  </w:style>
  <w:style w:type="character" w:customStyle="1" w:styleId="a9">
    <w:name w:val="Выделенная цитата Знак"/>
    <w:basedOn w:val="a0"/>
    <w:link w:val="a8"/>
    <w:uiPriority w:val="30"/>
    <w:rsid w:val="006F24E0"/>
    <w:rPr>
      <w:rFonts w:eastAsiaTheme="minorEastAsia"/>
      <w:b/>
      <w:bCs/>
      <w:i/>
      <w:iCs/>
      <w:color w:val="5B9BD5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3D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irstparagraph">
    <w:name w:val="firstparagraph"/>
    <w:basedOn w:val="a"/>
    <w:rsid w:val="00763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63D5F"/>
    <w:rPr>
      <w:b/>
      <w:bCs/>
    </w:rPr>
  </w:style>
  <w:style w:type="character" w:styleId="ab">
    <w:name w:val="Emphasis"/>
    <w:basedOn w:val="a0"/>
    <w:uiPriority w:val="20"/>
    <w:qFormat/>
    <w:rsid w:val="00763D5F"/>
    <w:rPr>
      <w:i/>
      <w:iCs/>
    </w:rPr>
  </w:style>
  <w:style w:type="paragraph" w:customStyle="1" w:styleId="answers">
    <w:name w:val="answers"/>
    <w:basedOn w:val="a"/>
    <w:rsid w:val="00763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33DA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02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024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3FE66-BA14-4035-9F97-DEA8637B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8</cp:revision>
  <cp:lastPrinted>2022-08-10T03:27:00Z</cp:lastPrinted>
  <dcterms:created xsi:type="dcterms:W3CDTF">2022-06-30T03:59:00Z</dcterms:created>
  <dcterms:modified xsi:type="dcterms:W3CDTF">2022-12-01T07:43:00Z</dcterms:modified>
</cp:coreProperties>
</file>